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0BB19" w14:textId="77777777" w:rsidR="00CE05AA" w:rsidRDefault="00CE05AA" w:rsidP="009711AF">
      <w:pPr>
        <w:rPr>
          <w:rFonts w:cstheme="minorHAnsi"/>
          <w:b/>
          <w:bCs/>
          <w:caps/>
          <w:color w:val="000000"/>
          <w:sz w:val="32"/>
          <w:szCs w:val="32"/>
        </w:rPr>
      </w:pPr>
    </w:p>
    <w:p w14:paraId="5CB05E30" w14:textId="06058DAF" w:rsidR="007475BB" w:rsidRPr="00AD7323" w:rsidRDefault="00CE05AA" w:rsidP="000530EA">
      <w:pPr>
        <w:rPr>
          <w:rFonts w:ascii="Arial" w:hAnsi="Arial" w:cs="Arial"/>
          <w:b/>
          <w:bCs/>
          <w:caps/>
          <w:color w:val="000000"/>
          <w:sz w:val="24"/>
          <w:szCs w:val="24"/>
        </w:rPr>
      </w:pPr>
      <w:r w:rsidRPr="00AD7323">
        <w:rPr>
          <w:rFonts w:ascii="Arial" w:hAnsi="Arial" w:cs="Arial"/>
          <w:b/>
          <w:bCs/>
          <w:color w:val="000000"/>
          <w:sz w:val="24"/>
          <w:szCs w:val="24"/>
        </w:rPr>
        <w:t xml:space="preserve">Příloha č. </w:t>
      </w:r>
      <w:r w:rsidR="00116D6A" w:rsidRPr="00AD7323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042627" w:rsidRPr="00AD7323"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>Požadavk</w:t>
      </w:r>
      <w:r w:rsidR="00116D6A"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>Y</w:t>
      </w:r>
      <w:r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 xml:space="preserve"> na </w:t>
      </w:r>
      <w:r w:rsidR="000530EA"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 xml:space="preserve">ZKUŠEBNÍ </w:t>
      </w:r>
      <w:r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>provoz</w:t>
      </w:r>
      <w:r w:rsidR="007475BB"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 xml:space="preserve"> </w:t>
      </w:r>
      <w:r w:rsidR="00116D6A"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 xml:space="preserve">SOFTWAROVÉHO </w:t>
      </w:r>
      <w:r w:rsidR="007475BB" w:rsidRPr="00AD7323">
        <w:rPr>
          <w:rFonts w:ascii="Arial" w:hAnsi="Arial" w:cs="Arial"/>
          <w:b/>
          <w:bCs/>
          <w:caps/>
          <w:color w:val="000000"/>
          <w:sz w:val="24"/>
          <w:szCs w:val="24"/>
        </w:rPr>
        <w:t xml:space="preserve">nástroje </w:t>
      </w:r>
    </w:p>
    <w:p w14:paraId="1F2EC142" w14:textId="70ED235E" w:rsidR="00280428" w:rsidRPr="00AD7323" w:rsidRDefault="00E064FC" w:rsidP="00DB41CE">
      <w:pPr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Dodavatel</w:t>
      </w:r>
      <w:r w:rsidR="00FB0509" w:rsidRPr="00AD7323">
        <w:rPr>
          <w:rFonts w:ascii="Arial" w:hAnsi="Arial" w:cs="Arial"/>
          <w:sz w:val="20"/>
          <w:szCs w:val="20"/>
        </w:rPr>
        <w:t xml:space="preserve"> prakticky předvede objednateli následující vlastnosti a funkcionality </w:t>
      </w:r>
      <w:proofErr w:type="spellStart"/>
      <w:r w:rsidR="00FB0509" w:rsidRPr="00AD7323">
        <w:rPr>
          <w:rFonts w:ascii="Arial" w:hAnsi="Arial" w:cs="Arial"/>
          <w:sz w:val="20"/>
          <w:szCs w:val="20"/>
        </w:rPr>
        <w:t>Questionnaire</w:t>
      </w:r>
      <w:proofErr w:type="spellEnd"/>
      <w:r w:rsidR="00FB0509" w:rsidRPr="00AD732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0509" w:rsidRPr="00AD7323">
        <w:rPr>
          <w:rFonts w:ascii="Arial" w:hAnsi="Arial" w:cs="Arial"/>
          <w:sz w:val="20"/>
          <w:szCs w:val="20"/>
        </w:rPr>
        <w:t>Tool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1BCB0FBC" w14:textId="0D34AD4C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bookmarkStart w:id="0" w:name="_Hlk85459164"/>
      <w:r w:rsidRPr="00AD7323">
        <w:rPr>
          <w:rFonts w:ascii="Arial" w:hAnsi="Arial" w:cs="Arial"/>
        </w:rPr>
        <w:t>serverové řešení se síťovými klienty</w:t>
      </w:r>
    </w:p>
    <w:p w14:paraId="38E905F7" w14:textId="77777777" w:rsidR="00E5137A" w:rsidRPr="00AD7323" w:rsidRDefault="00E5137A" w:rsidP="00DB41CE">
      <w:pPr>
        <w:pStyle w:val="Odstavecseseznamem"/>
        <w:jc w:val="both"/>
        <w:rPr>
          <w:rFonts w:ascii="Arial" w:hAnsi="Arial" w:cs="Arial"/>
        </w:rPr>
      </w:pPr>
    </w:p>
    <w:p w14:paraId="58276893" w14:textId="2DBC077A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 xml:space="preserve">adresný i anonymní sběr (adresný sběr dat bude probíhat formou registrace respondenta nebo načtením údajů z interní databáze </w:t>
      </w:r>
      <w:r w:rsidR="00116D6A" w:rsidRPr="00AD7323">
        <w:rPr>
          <w:rFonts w:ascii="Arial" w:hAnsi="Arial" w:cs="Arial"/>
        </w:rPr>
        <w:t>objednatele</w:t>
      </w:r>
      <w:r w:rsidRPr="00AD7323">
        <w:rPr>
          <w:rFonts w:ascii="Arial" w:hAnsi="Arial" w:cs="Arial"/>
        </w:rPr>
        <w:t>)</w:t>
      </w:r>
    </w:p>
    <w:p w14:paraId="275760C7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7AE3C1F7" w14:textId="3B0B403C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vzhled dotazníku definovaný pomocí HTML šablon (</w:t>
      </w:r>
      <w:r w:rsidR="00E5137A" w:rsidRPr="00AD7323">
        <w:rPr>
          <w:rFonts w:ascii="Arial" w:hAnsi="Arial" w:cs="Arial"/>
        </w:rPr>
        <w:t xml:space="preserve">objednatel </w:t>
      </w:r>
      <w:r w:rsidRPr="00AD7323">
        <w:rPr>
          <w:rFonts w:ascii="Arial" w:hAnsi="Arial" w:cs="Arial"/>
        </w:rPr>
        <w:t>má plnou kontrolu</w:t>
      </w:r>
      <w:r w:rsidR="00FB0509" w:rsidRPr="00AD7323">
        <w:rPr>
          <w:rFonts w:ascii="Arial" w:hAnsi="Arial" w:cs="Arial"/>
        </w:rPr>
        <w:t xml:space="preserve"> </w:t>
      </w:r>
      <w:r w:rsidR="00E064FC">
        <w:rPr>
          <w:rFonts w:ascii="Arial" w:hAnsi="Arial" w:cs="Arial"/>
        </w:rPr>
        <w:t>nad</w:t>
      </w:r>
      <w:r w:rsidRPr="00AD7323">
        <w:rPr>
          <w:rFonts w:ascii="Arial" w:hAnsi="Arial" w:cs="Arial"/>
        </w:rPr>
        <w:t xml:space="preserve"> obsah</w:t>
      </w:r>
      <w:r w:rsidR="00E064FC">
        <w:rPr>
          <w:rFonts w:ascii="Arial" w:hAnsi="Arial" w:cs="Arial"/>
        </w:rPr>
        <w:t>em</w:t>
      </w:r>
      <w:r w:rsidRPr="00AD7323">
        <w:rPr>
          <w:rFonts w:ascii="Arial" w:hAnsi="Arial" w:cs="Arial"/>
        </w:rPr>
        <w:t xml:space="preserve"> i vzhled</w:t>
      </w:r>
      <w:r w:rsidR="00E064FC">
        <w:rPr>
          <w:rFonts w:ascii="Arial" w:hAnsi="Arial" w:cs="Arial"/>
        </w:rPr>
        <w:t>em</w:t>
      </w:r>
      <w:r w:rsidRPr="00AD7323">
        <w:rPr>
          <w:rFonts w:ascii="Arial" w:hAnsi="Arial" w:cs="Arial"/>
        </w:rPr>
        <w:t xml:space="preserve"> dotazníku)</w:t>
      </w:r>
    </w:p>
    <w:p w14:paraId="18D025E3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B29A29C" w14:textId="0E21E708" w:rsidR="004F2BC3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nastavení kontrol a pravidel na správnost zadávání některých údajů</w:t>
      </w:r>
    </w:p>
    <w:p w14:paraId="2B17627A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088DB47A" w14:textId="57F092C7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ověřování správnosti vyplňovaných dat</w:t>
      </w:r>
    </w:p>
    <w:p w14:paraId="433BD381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F515CB9" w14:textId="478F9926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výpočty přímo ve formuláři (sumy, průměry apod.)</w:t>
      </w:r>
    </w:p>
    <w:p w14:paraId="0E4ED390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2F5F0C16" w14:textId="692DD553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nastavení omezujících hodnot</w:t>
      </w:r>
    </w:p>
    <w:p w14:paraId="1E5DCCB6" w14:textId="0F4D7CE3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7013AE1C" w14:textId="76B3FACF" w:rsidR="004F2BC3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 xml:space="preserve">možnost definice různých typů otázek: kategorizovaná otázka s jednou nebo více odpověďmi, rozšíření textových a numerických otázek o funkcionality HTML (např. odpovědi výběrem nebo přetažením – </w:t>
      </w:r>
      <w:proofErr w:type="spellStart"/>
      <w:r w:rsidRPr="00AD7323">
        <w:rPr>
          <w:rFonts w:ascii="Arial" w:hAnsi="Arial" w:cs="Arial"/>
        </w:rPr>
        <w:t>drag&amp;drop</w:t>
      </w:r>
      <w:proofErr w:type="spellEnd"/>
      <w:r w:rsidRPr="00AD7323">
        <w:rPr>
          <w:rFonts w:ascii="Arial" w:hAnsi="Arial" w:cs="Arial"/>
        </w:rPr>
        <w:t xml:space="preserve">; tažením posuvníkem na škále, výběrem z kalendáře), maticové otázky </w:t>
      </w:r>
    </w:p>
    <w:p w14:paraId="5E6AD92F" w14:textId="77777777" w:rsidR="00116D6A" w:rsidRPr="00AD7323" w:rsidRDefault="00116D6A" w:rsidP="00DB41CE">
      <w:pPr>
        <w:pStyle w:val="Odstavecseseznamem"/>
        <w:jc w:val="both"/>
        <w:rPr>
          <w:rFonts w:ascii="Arial" w:hAnsi="Arial" w:cs="Arial"/>
        </w:rPr>
      </w:pPr>
    </w:p>
    <w:p w14:paraId="2386A246" w14:textId="3B6FFBC8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grafické prostředí s užitečnými funkcemi, šablonami nebo knihovnami připravených otázek</w:t>
      </w:r>
    </w:p>
    <w:p w14:paraId="6F2F6CA9" w14:textId="3E42908C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7F0C1A30" w14:textId="68DF2FFC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specifikace šablon otázek/dotazů, skupin otázek, podle odpovědi</w:t>
      </w:r>
    </w:p>
    <w:p w14:paraId="5540B64E" w14:textId="114AFE1E" w:rsidR="00E5137A" w:rsidRPr="00AD7323" w:rsidRDefault="00E5137A" w:rsidP="00DB41CE">
      <w:pPr>
        <w:pStyle w:val="Odstavecseseznamem"/>
        <w:jc w:val="both"/>
        <w:rPr>
          <w:rFonts w:ascii="Arial" w:hAnsi="Arial" w:cs="Arial"/>
        </w:rPr>
      </w:pPr>
    </w:p>
    <w:p w14:paraId="0E559D93" w14:textId="2618D58F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rychlá tvorba dotazníku ze souboru MS Word</w:t>
      </w:r>
    </w:p>
    <w:p w14:paraId="33DE221A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058AC6E1" w14:textId="653DF6AA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načítat data z externích zdrojů a jejich používání ve formuláři</w:t>
      </w:r>
    </w:p>
    <w:p w14:paraId="152CB3C6" w14:textId="24327F1D" w:rsidR="00E5137A" w:rsidRPr="00AD7323" w:rsidRDefault="00E5137A" w:rsidP="00DB41CE">
      <w:pPr>
        <w:pStyle w:val="Odstavecseseznamem"/>
        <w:jc w:val="both"/>
        <w:rPr>
          <w:rFonts w:ascii="Arial" w:hAnsi="Arial" w:cs="Arial"/>
        </w:rPr>
      </w:pPr>
    </w:p>
    <w:p w14:paraId="37FC5B3D" w14:textId="6AF19E04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HTML prvky ve formuláři (kalendář, posuvník, počítadla, mapa)</w:t>
      </w:r>
    </w:p>
    <w:p w14:paraId="5247EF9F" w14:textId="7B04D844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67450129" w14:textId="6BABBDAF" w:rsidR="007475BB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 xml:space="preserve">možnost připojení souboru k dotazníku (různé formáty používané pro obrázky, </w:t>
      </w:r>
      <w:proofErr w:type="spellStart"/>
      <w:r w:rsidRPr="00AD7323">
        <w:rPr>
          <w:rFonts w:ascii="Arial" w:hAnsi="Arial" w:cs="Arial"/>
        </w:rPr>
        <w:t>pdf</w:t>
      </w:r>
      <w:proofErr w:type="spellEnd"/>
      <w:r w:rsidRPr="00AD7323">
        <w:rPr>
          <w:rFonts w:ascii="Arial" w:hAnsi="Arial" w:cs="Arial"/>
        </w:rPr>
        <w:t xml:space="preserve">, </w:t>
      </w:r>
      <w:proofErr w:type="spellStart"/>
      <w:r w:rsidRPr="00AD7323">
        <w:rPr>
          <w:rFonts w:ascii="Arial" w:hAnsi="Arial" w:cs="Arial"/>
        </w:rPr>
        <w:t>xlsx</w:t>
      </w:r>
      <w:proofErr w:type="spellEnd"/>
      <w:r w:rsidRPr="00AD7323">
        <w:rPr>
          <w:rFonts w:ascii="Arial" w:hAnsi="Arial" w:cs="Arial"/>
        </w:rPr>
        <w:t xml:space="preserve">, </w:t>
      </w:r>
      <w:proofErr w:type="spellStart"/>
      <w:r w:rsidRPr="00AD7323">
        <w:rPr>
          <w:rFonts w:ascii="Arial" w:hAnsi="Arial" w:cs="Arial"/>
        </w:rPr>
        <w:t>xml</w:t>
      </w:r>
      <w:proofErr w:type="spellEnd"/>
      <w:r w:rsidRPr="00AD7323">
        <w:rPr>
          <w:rFonts w:ascii="Arial" w:hAnsi="Arial" w:cs="Arial"/>
        </w:rPr>
        <w:t>)</w:t>
      </w:r>
    </w:p>
    <w:p w14:paraId="218026A2" w14:textId="77777777" w:rsidR="002732F2" w:rsidRPr="002732F2" w:rsidRDefault="002732F2" w:rsidP="00DB41CE">
      <w:pPr>
        <w:pStyle w:val="Odstavecseseznamem"/>
        <w:jc w:val="both"/>
        <w:rPr>
          <w:rFonts w:ascii="Arial" w:hAnsi="Arial" w:cs="Arial"/>
        </w:rPr>
      </w:pPr>
    </w:p>
    <w:p w14:paraId="3C60ABC2" w14:textId="2CF50634" w:rsidR="00614101" w:rsidRPr="002732F2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2732F2">
        <w:rPr>
          <w:rFonts w:ascii="Arial" w:hAnsi="Arial" w:cs="Arial"/>
        </w:rPr>
        <w:t xml:space="preserve">možnost podpisu formuláře </w:t>
      </w:r>
      <w:r w:rsidR="00982FC0">
        <w:rPr>
          <w:rFonts w:ascii="Arial" w:hAnsi="Arial" w:cs="Arial"/>
        </w:rPr>
        <w:t>uznávaným</w:t>
      </w:r>
      <w:r w:rsidRPr="002732F2">
        <w:rPr>
          <w:rFonts w:ascii="Arial" w:hAnsi="Arial" w:cs="Arial"/>
        </w:rPr>
        <w:t xml:space="preserve"> elektronickým podpisem</w:t>
      </w:r>
    </w:p>
    <w:p w14:paraId="629DE035" w14:textId="77777777" w:rsidR="005A6291" w:rsidRPr="00614101" w:rsidRDefault="005A6291" w:rsidP="00DB41CE">
      <w:pPr>
        <w:pStyle w:val="Odstavecseseznamem"/>
        <w:jc w:val="both"/>
        <w:rPr>
          <w:rFonts w:ascii="Arial" w:hAnsi="Arial" w:cs="Arial"/>
        </w:rPr>
      </w:pPr>
    </w:p>
    <w:p w14:paraId="6356F3C1" w14:textId="1F6C5CC0" w:rsidR="00116D6A" w:rsidRPr="00614101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přerušit zadávání dat a navázat na něj</w:t>
      </w:r>
    </w:p>
    <w:p w14:paraId="057136FB" w14:textId="77777777" w:rsidR="00116D6A" w:rsidRPr="00AD7323" w:rsidRDefault="00116D6A" w:rsidP="00DB41CE">
      <w:pPr>
        <w:pStyle w:val="Odstavecseseznamem"/>
        <w:jc w:val="both"/>
        <w:rPr>
          <w:rFonts w:ascii="Arial" w:hAnsi="Arial" w:cs="Arial"/>
        </w:rPr>
      </w:pPr>
    </w:p>
    <w:p w14:paraId="54B7B2DC" w14:textId="5DAF3DD3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testování, ověření správné definice otázek, odpovědí, logických podmínek</w:t>
      </w:r>
      <w:r w:rsidR="00FB0509" w:rsidRPr="00AD7323">
        <w:rPr>
          <w:rFonts w:ascii="Arial" w:hAnsi="Arial" w:cs="Arial"/>
        </w:rPr>
        <w:t xml:space="preserve"> </w:t>
      </w:r>
      <w:r w:rsidRPr="00AD7323">
        <w:rPr>
          <w:rFonts w:ascii="Arial" w:hAnsi="Arial" w:cs="Arial"/>
        </w:rPr>
        <w:t>a kontrol, přeskoků a pravidel</w:t>
      </w:r>
    </w:p>
    <w:p w14:paraId="283EC97D" w14:textId="591F8719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56CAF606" w14:textId="39F2A472" w:rsidR="004F2BC3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správa uživatelů a jejich rolí</w:t>
      </w:r>
    </w:p>
    <w:p w14:paraId="5CAC3DC7" w14:textId="2C9B7265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C36EE72" w14:textId="68E3398B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správa účastníků šetření a jejich editace</w:t>
      </w:r>
    </w:p>
    <w:p w14:paraId="70237CBC" w14:textId="08421640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22666D92" w14:textId="06C9C740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hromadné rozesílání adresných pozvánek</w:t>
      </w:r>
    </w:p>
    <w:p w14:paraId="04682B56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4E8651EE" w14:textId="1F315FF1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emailových pozvánek k vyplnění formuláře či doplnění</w:t>
      </w:r>
    </w:p>
    <w:p w14:paraId="443A6FE6" w14:textId="77777777" w:rsidR="00116D6A" w:rsidRPr="00AD7323" w:rsidRDefault="00116D6A" w:rsidP="00DB41CE">
      <w:pPr>
        <w:pStyle w:val="Odstavecseseznamem"/>
        <w:jc w:val="both"/>
        <w:rPr>
          <w:rFonts w:ascii="Arial" w:hAnsi="Arial" w:cs="Arial"/>
        </w:rPr>
      </w:pPr>
    </w:p>
    <w:p w14:paraId="1201F3C7" w14:textId="642089BD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monitorování výzkumného procesu (připomenutí lidem, kteří dotazník ještě nevyplnili, automatické reporty o průběhu dotazování...)</w:t>
      </w:r>
    </w:p>
    <w:p w14:paraId="7324A0F1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06D98363" w14:textId="77777777" w:rsidR="005A6291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 xml:space="preserve">statistické procedury jak pro reportování, tak pro základní analýzy, včetně četností, kontingenčních tabulek, seskupování, popisných analýz, faktorových analýz, lineární regrese, </w:t>
      </w:r>
    </w:p>
    <w:p w14:paraId="619225C2" w14:textId="77777777" w:rsidR="005A6291" w:rsidRPr="005A6291" w:rsidRDefault="005A6291" w:rsidP="00DB41CE">
      <w:pPr>
        <w:pStyle w:val="Odstavecseseznamem"/>
        <w:jc w:val="both"/>
        <w:rPr>
          <w:rFonts w:ascii="Arial" w:hAnsi="Arial" w:cs="Arial"/>
        </w:rPr>
      </w:pPr>
    </w:p>
    <w:p w14:paraId="6FF1C460" w14:textId="26E3A910" w:rsidR="007475BB" w:rsidRPr="00AD7323" w:rsidRDefault="007475BB" w:rsidP="00DB41CE">
      <w:pPr>
        <w:pStyle w:val="Odstavecseseznamem"/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 xml:space="preserve">regrese pro ordinální proměnné, analýzy nejbližšího souseda a bootstrapových metod. Data je po dokončení možné zapsat zpět do databáze. </w:t>
      </w:r>
    </w:p>
    <w:p w14:paraId="32636292" w14:textId="20A45AA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290781B9" w14:textId="11058B2E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tvorby obecně používaných grafů, jako např. sloupcových a koláčových grafů, bodových grafů (jednoduchých, maticových, vrstvených, třídimenzionálních), histogramů či populačních pyramid. Možnost tvorby vlastních grafů a jejich úpravy pomocí jazyka GPL (</w:t>
      </w:r>
      <w:proofErr w:type="spellStart"/>
      <w:r w:rsidRPr="00AD7323">
        <w:rPr>
          <w:rFonts w:ascii="Arial" w:hAnsi="Arial" w:cs="Arial"/>
        </w:rPr>
        <w:t>Graphics</w:t>
      </w:r>
      <w:proofErr w:type="spellEnd"/>
      <w:r w:rsidRPr="00AD7323">
        <w:rPr>
          <w:rFonts w:ascii="Arial" w:hAnsi="Arial" w:cs="Arial"/>
        </w:rPr>
        <w:t xml:space="preserve"> </w:t>
      </w:r>
      <w:proofErr w:type="spellStart"/>
      <w:r w:rsidRPr="00AD7323">
        <w:rPr>
          <w:rFonts w:ascii="Arial" w:hAnsi="Arial" w:cs="Arial"/>
        </w:rPr>
        <w:t>Production</w:t>
      </w:r>
      <w:proofErr w:type="spellEnd"/>
      <w:r w:rsidRPr="00AD7323">
        <w:rPr>
          <w:rFonts w:ascii="Arial" w:hAnsi="Arial" w:cs="Arial"/>
        </w:rPr>
        <w:t xml:space="preserve"> </w:t>
      </w:r>
      <w:proofErr w:type="spellStart"/>
      <w:r w:rsidRPr="00AD7323">
        <w:rPr>
          <w:rFonts w:ascii="Arial" w:hAnsi="Arial" w:cs="Arial"/>
        </w:rPr>
        <w:t>Language</w:t>
      </w:r>
      <w:proofErr w:type="spellEnd"/>
      <w:r w:rsidRPr="00AD7323">
        <w:rPr>
          <w:rFonts w:ascii="Arial" w:hAnsi="Arial" w:cs="Arial"/>
        </w:rPr>
        <w:t>).</w:t>
      </w:r>
    </w:p>
    <w:p w14:paraId="04EC1068" w14:textId="2EB4CEF6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200870F3" w14:textId="10142B41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jednotný formát pro uložená data z různých forem sběru dat (CAWI, CATI, CAPI, PAPI)</w:t>
      </w:r>
    </w:p>
    <w:p w14:paraId="70CC0C1D" w14:textId="7F4A5B75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76E58FC" w14:textId="2FCD27D7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export dat do různých formátů</w:t>
      </w:r>
      <w:r w:rsidR="007569B2" w:rsidRPr="00AD7323">
        <w:rPr>
          <w:rFonts w:ascii="Arial" w:hAnsi="Arial" w:cs="Arial"/>
        </w:rPr>
        <w:t xml:space="preserve"> (</w:t>
      </w:r>
      <w:proofErr w:type="spellStart"/>
      <w:r w:rsidR="007569B2" w:rsidRPr="00AD7323">
        <w:rPr>
          <w:rFonts w:ascii="Arial" w:hAnsi="Arial" w:cs="Arial"/>
        </w:rPr>
        <w:t>xlsx</w:t>
      </w:r>
      <w:proofErr w:type="spellEnd"/>
      <w:r w:rsidR="007569B2" w:rsidRPr="00AD7323">
        <w:rPr>
          <w:rFonts w:ascii="Arial" w:hAnsi="Arial" w:cs="Arial"/>
        </w:rPr>
        <w:t xml:space="preserve">, CSV, </w:t>
      </w:r>
      <w:proofErr w:type="spellStart"/>
      <w:r w:rsidR="007569B2" w:rsidRPr="00AD7323">
        <w:rPr>
          <w:rFonts w:ascii="Arial" w:hAnsi="Arial" w:cs="Arial"/>
        </w:rPr>
        <w:t>xml</w:t>
      </w:r>
      <w:proofErr w:type="spellEnd"/>
      <w:r w:rsidR="007569B2" w:rsidRPr="00AD7323">
        <w:rPr>
          <w:rFonts w:ascii="Arial" w:hAnsi="Arial" w:cs="Arial"/>
        </w:rPr>
        <w:t>)</w:t>
      </w:r>
    </w:p>
    <w:p w14:paraId="6C352E55" w14:textId="2E8B18AC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1F588E58" w14:textId="1CB00F29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tvorba a správa kvót (např. pro zastoupení mužů a žen apod.)</w:t>
      </w:r>
    </w:p>
    <w:p w14:paraId="6EF65152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235994CC" w14:textId="1A8A9E73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 xml:space="preserve">automatická aktualizace a import dat, např. </w:t>
      </w:r>
      <w:r w:rsidR="007569B2" w:rsidRPr="00AD7323">
        <w:rPr>
          <w:rFonts w:ascii="Arial" w:hAnsi="Arial" w:cs="Arial"/>
        </w:rPr>
        <w:t xml:space="preserve">z </w:t>
      </w:r>
      <w:r w:rsidRPr="00AD7323">
        <w:rPr>
          <w:rFonts w:ascii="Arial" w:hAnsi="Arial" w:cs="Arial"/>
        </w:rPr>
        <w:t>MS Excel, CSV</w:t>
      </w:r>
    </w:p>
    <w:p w14:paraId="60AD8553" w14:textId="3E693CAB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EAE0CE2" w14:textId="6D3945ED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prezentace výsledků formou grafů, tabulí a map</w:t>
      </w:r>
    </w:p>
    <w:p w14:paraId="3474D9EE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6310B7A" w14:textId="210D024C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možnost textového formátu pro report</w:t>
      </w:r>
    </w:p>
    <w:p w14:paraId="0B1DF461" w14:textId="76E0537B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129204D7" w14:textId="2AA95F19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portál pro zobrazování reportů na základě individuálního přihlášení</w:t>
      </w:r>
    </w:p>
    <w:p w14:paraId="4F033FA4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06D06475" w14:textId="1739DC25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automatizace pravidelných reportů</w:t>
      </w:r>
    </w:p>
    <w:p w14:paraId="21BF44FF" w14:textId="588D2891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03AA8066" w14:textId="06F62C26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odesílání upozornění o aktualizaci reportu</w:t>
      </w:r>
    </w:p>
    <w:p w14:paraId="37FE5C82" w14:textId="77777777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3F0C7CC1" w14:textId="4080CCC7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přizpůsobení reportů pro náhled na mobilních zařízeních (Android, iOS)</w:t>
      </w:r>
    </w:p>
    <w:p w14:paraId="283CBCA2" w14:textId="53996624" w:rsidR="004F2BC3" w:rsidRPr="00AD7323" w:rsidRDefault="004F2BC3" w:rsidP="00DB41CE">
      <w:pPr>
        <w:pStyle w:val="Odstavecseseznamem"/>
        <w:jc w:val="both"/>
        <w:rPr>
          <w:rFonts w:ascii="Arial" w:hAnsi="Arial" w:cs="Arial"/>
        </w:rPr>
      </w:pPr>
    </w:p>
    <w:p w14:paraId="12476509" w14:textId="6072D0C3" w:rsidR="004F2BC3" w:rsidRPr="005A6291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podpora sociálních médií (aktivní odkaz na Facebook, LinkedIn apod.)</w:t>
      </w:r>
    </w:p>
    <w:p w14:paraId="0735E5C4" w14:textId="77777777" w:rsidR="00116D6A" w:rsidRPr="00AD7323" w:rsidRDefault="00116D6A" w:rsidP="00DB41CE">
      <w:pPr>
        <w:pStyle w:val="Odstavecseseznamem"/>
        <w:jc w:val="both"/>
        <w:rPr>
          <w:rFonts w:ascii="Arial" w:hAnsi="Arial" w:cs="Arial"/>
        </w:rPr>
      </w:pPr>
    </w:p>
    <w:p w14:paraId="6ADDF953" w14:textId="6BE83D14" w:rsidR="007475BB" w:rsidRPr="00AD7323" w:rsidRDefault="007475BB" w:rsidP="00DB41C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AD7323">
        <w:rPr>
          <w:rFonts w:ascii="Arial" w:hAnsi="Arial" w:cs="Arial"/>
        </w:rPr>
        <w:t>součástí ser</w:t>
      </w:r>
      <w:r w:rsidR="00FB0509" w:rsidRPr="00AD7323">
        <w:rPr>
          <w:rFonts w:ascii="Arial" w:hAnsi="Arial" w:cs="Arial"/>
        </w:rPr>
        <w:t>v</w:t>
      </w:r>
      <w:r w:rsidRPr="00AD7323">
        <w:rPr>
          <w:rFonts w:ascii="Arial" w:hAnsi="Arial" w:cs="Arial"/>
        </w:rPr>
        <w:t>erové části je webové rozhraní pro správu projektů a realizaci sběru dat, které bude dostupné z libovolného webového prohlížeče</w:t>
      </w:r>
    </w:p>
    <w:bookmarkEnd w:id="0"/>
    <w:p w14:paraId="0D5C31D7" w14:textId="280A6AE7" w:rsidR="007475BB" w:rsidRPr="00AD7323" w:rsidRDefault="007475BB" w:rsidP="007475BB">
      <w:pPr>
        <w:rPr>
          <w:rFonts w:ascii="Arial" w:hAnsi="Arial" w:cs="Arial"/>
          <w:sz w:val="20"/>
          <w:szCs w:val="20"/>
        </w:rPr>
      </w:pPr>
    </w:p>
    <w:p w14:paraId="1F68F594" w14:textId="5B290417" w:rsidR="00B102F4" w:rsidRPr="00AD7323" w:rsidRDefault="00B102F4" w:rsidP="0075065A">
      <w:pPr>
        <w:rPr>
          <w:rFonts w:ascii="Arial" w:hAnsi="Arial" w:cs="Arial"/>
          <w:sz w:val="20"/>
          <w:szCs w:val="20"/>
        </w:rPr>
      </w:pPr>
    </w:p>
    <w:p w14:paraId="4F8ECDD5" w14:textId="347B384D" w:rsidR="0075065A" w:rsidRPr="00AD7323" w:rsidRDefault="0075065A" w:rsidP="0075065A">
      <w:pPr>
        <w:rPr>
          <w:rFonts w:ascii="Arial" w:hAnsi="Arial" w:cs="Arial"/>
          <w:sz w:val="20"/>
          <w:szCs w:val="20"/>
        </w:rPr>
      </w:pPr>
    </w:p>
    <w:p w14:paraId="6B314473" w14:textId="1B8D5A85" w:rsidR="00390027" w:rsidRPr="00AD7323" w:rsidRDefault="00390027" w:rsidP="0039002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AD7323">
        <w:rPr>
          <w:rStyle w:val="normaltextrun"/>
          <w:rFonts w:ascii="Arial" w:hAnsi="Arial" w:cs="Arial"/>
          <w:sz w:val="20"/>
          <w:szCs w:val="20"/>
        </w:rPr>
        <w:t>Dne: </w:t>
      </w:r>
      <w:r w:rsidRPr="00AD7323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proofErr w:type="gramEnd"/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normaltextrun"/>
          <w:rFonts w:ascii="Arial" w:hAnsi="Arial" w:cs="Arial"/>
          <w:sz w:val="20"/>
          <w:szCs w:val="20"/>
        </w:rPr>
        <w:t>Dne:</w:t>
      </w:r>
      <w:r w:rsidRPr="00AD7323">
        <w:rPr>
          <w:rStyle w:val="eop"/>
          <w:rFonts w:ascii="Arial" w:hAnsi="Arial" w:cs="Arial"/>
          <w:sz w:val="20"/>
          <w:szCs w:val="20"/>
        </w:rPr>
        <w:t> </w:t>
      </w:r>
    </w:p>
    <w:p w14:paraId="5C1BEF3B" w14:textId="77777777" w:rsidR="00390027" w:rsidRPr="00AD7323" w:rsidRDefault="00390027" w:rsidP="0039002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D7323">
        <w:rPr>
          <w:rStyle w:val="eop"/>
          <w:rFonts w:ascii="Arial" w:hAnsi="Arial" w:cs="Arial"/>
          <w:sz w:val="20"/>
          <w:szCs w:val="20"/>
        </w:rPr>
        <w:t> </w:t>
      </w:r>
    </w:p>
    <w:p w14:paraId="36B58339" w14:textId="0F4A273B" w:rsidR="00390027" w:rsidRPr="00AD7323" w:rsidRDefault="00390027" w:rsidP="0039002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D7323">
        <w:rPr>
          <w:rStyle w:val="normaltextrun"/>
          <w:rFonts w:ascii="Arial" w:hAnsi="Arial" w:cs="Arial"/>
          <w:sz w:val="20"/>
          <w:szCs w:val="20"/>
        </w:rPr>
        <w:t>Podpis pověřeného</w:t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normaltextrun"/>
          <w:rFonts w:ascii="Arial" w:hAnsi="Arial" w:cs="Arial"/>
          <w:sz w:val="20"/>
          <w:szCs w:val="20"/>
        </w:rPr>
        <w:t>Podpis pověřeného</w:t>
      </w:r>
      <w:r w:rsidRPr="00AD7323">
        <w:rPr>
          <w:rStyle w:val="eop"/>
          <w:rFonts w:ascii="Arial" w:hAnsi="Arial" w:cs="Arial"/>
          <w:sz w:val="20"/>
          <w:szCs w:val="20"/>
        </w:rPr>
        <w:t> </w:t>
      </w:r>
    </w:p>
    <w:p w14:paraId="6C7804E9" w14:textId="7DF61ED2" w:rsidR="00390027" w:rsidRPr="00AD7323" w:rsidRDefault="00390027" w:rsidP="0039002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D7323">
        <w:rPr>
          <w:rStyle w:val="normaltextrun"/>
          <w:rFonts w:ascii="Arial" w:hAnsi="Arial" w:cs="Arial"/>
          <w:sz w:val="20"/>
          <w:szCs w:val="20"/>
        </w:rPr>
        <w:t xml:space="preserve">pracovníka </w:t>
      </w:r>
      <w:r w:rsidR="00A35E18">
        <w:rPr>
          <w:rStyle w:val="normaltextrun"/>
          <w:rFonts w:ascii="Arial" w:hAnsi="Arial" w:cs="Arial"/>
          <w:sz w:val="20"/>
          <w:szCs w:val="20"/>
        </w:rPr>
        <w:t>dodavatele</w:t>
      </w:r>
      <w:r w:rsidRPr="00AD7323">
        <w:rPr>
          <w:rStyle w:val="normaltextrun"/>
          <w:rFonts w:ascii="Arial" w:hAnsi="Arial" w:cs="Arial"/>
          <w:sz w:val="20"/>
          <w:szCs w:val="20"/>
        </w:rPr>
        <w:t>: </w:t>
      </w:r>
      <w:r w:rsidRPr="00AD7323">
        <w:rPr>
          <w:rStyle w:val="normaltextrun"/>
          <w:rFonts w:ascii="Arial" w:hAnsi="Arial" w:cs="Arial"/>
          <w:sz w:val="20"/>
          <w:szCs w:val="20"/>
        </w:rPr>
        <w:tab/>
      </w:r>
      <w:r w:rsidRPr="00AD7323">
        <w:rPr>
          <w:rStyle w:val="normaltextrun"/>
          <w:rFonts w:ascii="Arial" w:hAnsi="Arial" w:cs="Arial"/>
          <w:sz w:val="20"/>
          <w:szCs w:val="20"/>
        </w:rPr>
        <w:tab/>
      </w:r>
      <w:r w:rsidRPr="00AD7323">
        <w:rPr>
          <w:rStyle w:val="normaltextrun"/>
          <w:rFonts w:ascii="Arial" w:hAnsi="Arial" w:cs="Arial"/>
          <w:sz w:val="20"/>
          <w:szCs w:val="20"/>
        </w:rPr>
        <w:tab/>
      </w:r>
      <w:r w:rsidR="00FB0509" w:rsidRPr="00AD7323">
        <w:rPr>
          <w:rStyle w:val="normaltextrun"/>
          <w:rFonts w:ascii="Arial" w:hAnsi="Arial" w:cs="Arial"/>
          <w:sz w:val="20"/>
          <w:szCs w:val="20"/>
        </w:rPr>
        <w:tab/>
      </w:r>
      <w:r w:rsidRPr="00AD7323">
        <w:rPr>
          <w:rStyle w:val="tabchar"/>
          <w:rFonts w:ascii="Arial" w:hAnsi="Arial" w:cs="Arial"/>
          <w:sz w:val="20"/>
          <w:szCs w:val="20"/>
        </w:rPr>
        <w:t xml:space="preserve"> </w:t>
      </w:r>
      <w:r w:rsidR="00A35E18">
        <w:rPr>
          <w:rStyle w:val="tabchar"/>
          <w:rFonts w:ascii="Arial" w:hAnsi="Arial" w:cs="Arial"/>
          <w:sz w:val="20"/>
          <w:szCs w:val="20"/>
        </w:rPr>
        <w:tab/>
      </w:r>
      <w:r w:rsidRPr="00AD7323">
        <w:rPr>
          <w:rStyle w:val="normaltextrun"/>
          <w:rFonts w:ascii="Arial" w:hAnsi="Arial" w:cs="Arial"/>
          <w:sz w:val="20"/>
          <w:szCs w:val="20"/>
        </w:rPr>
        <w:t>pracovníka objednatele:</w:t>
      </w:r>
      <w:r w:rsidRPr="00AD7323">
        <w:rPr>
          <w:rStyle w:val="eop"/>
          <w:rFonts w:ascii="Arial" w:hAnsi="Arial" w:cs="Arial"/>
          <w:sz w:val="20"/>
          <w:szCs w:val="20"/>
        </w:rPr>
        <w:t> </w:t>
      </w:r>
    </w:p>
    <w:p w14:paraId="45587619" w14:textId="77777777" w:rsidR="007475BB" w:rsidRPr="00AD7323" w:rsidRDefault="007475BB" w:rsidP="009711AF">
      <w:pPr>
        <w:rPr>
          <w:rFonts w:ascii="Arial" w:hAnsi="Arial" w:cs="Arial"/>
          <w:sz w:val="20"/>
          <w:szCs w:val="20"/>
        </w:rPr>
      </w:pPr>
    </w:p>
    <w:p w14:paraId="4CB7DED7" w14:textId="22F48C7F" w:rsidR="00C5044C" w:rsidRPr="00AD7323" w:rsidRDefault="00C5044C" w:rsidP="009711AF">
      <w:pPr>
        <w:pStyle w:val="Odstavecseseznamem"/>
        <w:ind w:left="284"/>
        <w:rPr>
          <w:rFonts w:ascii="Arial" w:hAnsi="Arial" w:cs="Arial"/>
        </w:rPr>
      </w:pPr>
    </w:p>
    <w:p w14:paraId="6EA9D97B" w14:textId="6C1368A2" w:rsidR="00CE05AA" w:rsidRPr="00AD7323" w:rsidRDefault="00CE05AA" w:rsidP="009711AF">
      <w:pPr>
        <w:pStyle w:val="Odstavecseseznamem"/>
        <w:ind w:left="284"/>
        <w:rPr>
          <w:rFonts w:ascii="Arial" w:hAnsi="Arial" w:cs="Arial"/>
        </w:rPr>
      </w:pPr>
    </w:p>
    <w:sectPr w:rsidR="00CE05AA" w:rsidRPr="00AD732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E632B" w14:textId="77777777" w:rsidR="00AF2197" w:rsidRDefault="00AF2197" w:rsidP="00CE05AA">
      <w:pPr>
        <w:spacing w:after="0" w:line="240" w:lineRule="auto"/>
      </w:pPr>
      <w:r>
        <w:separator/>
      </w:r>
    </w:p>
  </w:endnote>
  <w:endnote w:type="continuationSeparator" w:id="0">
    <w:p w14:paraId="2C298D55" w14:textId="77777777" w:rsidR="00AF2197" w:rsidRDefault="00AF2197" w:rsidP="00CE0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31F3C938" w14:textId="20266929" w:rsidR="00CE05AA" w:rsidRPr="00891BD5" w:rsidRDefault="00CE05AA" w:rsidP="00CE05AA">
            <w:pPr>
              <w:pStyle w:val="Zpat"/>
              <w:jc w:val="both"/>
              <w:rPr>
                <w:i/>
                <w:iCs/>
              </w:rPr>
            </w:pPr>
            <w:r w:rsidRPr="00891BD5">
              <w:rPr>
                <w:i/>
                <w:iCs/>
              </w:rPr>
              <w:t xml:space="preserve">Příloha č. </w:t>
            </w:r>
            <w:r w:rsidR="00FB0509">
              <w:rPr>
                <w:i/>
                <w:iCs/>
              </w:rPr>
              <w:t>2</w:t>
            </w:r>
            <w:r w:rsidRPr="00891BD5">
              <w:rPr>
                <w:i/>
                <w:iCs/>
              </w:rPr>
              <w:t xml:space="preserve"> </w:t>
            </w:r>
            <w:r w:rsidR="00F717B5">
              <w:rPr>
                <w:i/>
                <w:iCs/>
              </w:rPr>
              <w:t xml:space="preserve">Požadavky na </w:t>
            </w:r>
            <w:r w:rsidR="00815F8F">
              <w:rPr>
                <w:i/>
                <w:iCs/>
              </w:rPr>
              <w:t xml:space="preserve">zkušební </w:t>
            </w:r>
            <w:r w:rsidR="00F717B5">
              <w:rPr>
                <w:i/>
                <w:iCs/>
              </w:rPr>
              <w:t xml:space="preserve">provoz </w:t>
            </w:r>
            <w:r w:rsidR="00FB0509">
              <w:rPr>
                <w:i/>
                <w:iCs/>
              </w:rPr>
              <w:t>softwarového nástroje</w:t>
            </w:r>
            <w:r>
              <w:rPr>
                <w:i/>
                <w:iCs/>
              </w:rPr>
              <w:tab/>
            </w:r>
            <w:r w:rsidRPr="00891BD5">
              <w:rPr>
                <w:i/>
                <w:iCs/>
              </w:rPr>
              <w:fldChar w:fldCharType="begin"/>
            </w:r>
            <w:r w:rsidRPr="00891BD5">
              <w:rPr>
                <w:i/>
                <w:iCs/>
              </w:rPr>
              <w:instrText>PAGE</w:instrText>
            </w:r>
            <w:r w:rsidRPr="00891BD5"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1</w:t>
            </w:r>
            <w:r w:rsidRPr="00891BD5">
              <w:rPr>
                <w:i/>
                <w:iCs/>
              </w:rPr>
              <w:fldChar w:fldCharType="end"/>
            </w:r>
            <w:r w:rsidRPr="00891BD5">
              <w:rPr>
                <w:i/>
                <w:iCs/>
              </w:rPr>
              <w:t>/</w:t>
            </w:r>
            <w:r w:rsidRPr="00891BD5">
              <w:rPr>
                <w:i/>
                <w:iCs/>
              </w:rPr>
              <w:fldChar w:fldCharType="begin"/>
            </w:r>
            <w:r w:rsidRPr="00891BD5">
              <w:rPr>
                <w:i/>
                <w:iCs/>
              </w:rPr>
              <w:instrText>NUMPAGES</w:instrText>
            </w:r>
            <w:r w:rsidRPr="00891BD5"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2</w:t>
            </w:r>
            <w:r w:rsidRPr="00891BD5">
              <w:rPr>
                <w:i/>
                <w:i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BF3F9" w14:textId="77777777" w:rsidR="00AF2197" w:rsidRDefault="00AF2197" w:rsidP="00CE05AA">
      <w:pPr>
        <w:spacing w:after="0" w:line="240" w:lineRule="auto"/>
      </w:pPr>
      <w:r>
        <w:separator/>
      </w:r>
    </w:p>
  </w:footnote>
  <w:footnote w:type="continuationSeparator" w:id="0">
    <w:p w14:paraId="12C0F8C5" w14:textId="77777777" w:rsidR="00AF2197" w:rsidRDefault="00AF2197" w:rsidP="00CE0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EB77B" w14:textId="2539E5FE" w:rsidR="00CE05AA" w:rsidRDefault="00CE05AA">
    <w:pPr>
      <w:pStyle w:val="Zhlav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93907A2" wp14:editId="262DB798">
              <wp:simplePos x="0" y="0"/>
              <wp:positionH relativeFrom="column">
                <wp:posOffset>3996055</wp:posOffset>
              </wp:positionH>
              <wp:positionV relativeFrom="paragraph">
                <wp:posOffset>64770</wp:posOffset>
              </wp:positionV>
              <wp:extent cx="2181225" cy="371475"/>
              <wp:effectExtent l="0" t="0" r="9525" b="952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45C1AF" w14:textId="1509DCE5" w:rsidR="00CE05AA" w:rsidRDefault="00CE05AA">
                          <w:r w:rsidRPr="003628BE">
                            <w:rPr>
                              <w:noProof/>
                            </w:rPr>
                            <w:drawing>
                              <wp:inline distT="0" distB="0" distL="0" distR="0" wp14:anchorId="3DC2E20C" wp14:editId="7866AFDC">
                                <wp:extent cx="1683339" cy="281940"/>
                                <wp:effectExtent l="0" t="0" r="0" b="3810"/>
                                <wp:docPr id="1" name="obrázek 1" descr="UZEItxR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ZEItxR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52896" cy="2935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3907A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14.65pt;margin-top:5.1pt;width:171.75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" stroked="f">
              <v:textbox>
                <w:txbxContent>
                  <w:p w14:paraId="5345C1AF" w14:textId="1509DCE5" w:rsidR="00CE05AA" w:rsidRDefault="00CE05AA">
                    <w:r w:rsidRPr="003628BE">
                      <w:rPr>
                        <w:noProof/>
                      </w:rPr>
                      <w:drawing>
                        <wp:inline distT="0" distB="0" distL="0" distR="0" wp14:anchorId="3DC2E20C" wp14:editId="7866AFDC">
                          <wp:extent cx="1683339" cy="281940"/>
                          <wp:effectExtent l="0" t="0" r="0" b="3810"/>
                          <wp:docPr id="1" name="obrázek 1" descr="UZEItxR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ZEItxR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52896" cy="2935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B3BA9DB" wp14:editId="3AF03C62">
          <wp:extent cx="1620126" cy="466725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465" cy="4705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A54"/>
    <w:multiLevelType w:val="hybridMultilevel"/>
    <w:tmpl w:val="802EE97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844DB"/>
    <w:multiLevelType w:val="hybridMultilevel"/>
    <w:tmpl w:val="A9021EB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8586930"/>
    <w:multiLevelType w:val="hybridMultilevel"/>
    <w:tmpl w:val="5A92F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14B8D"/>
    <w:multiLevelType w:val="hybridMultilevel"/>
    <w:tmpl w:val="637E41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0706E"/>
    <w:multiLevelType w:val="hybridMultilevel"/>
    <w:tmpl w:val="ED52E2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F721A6D"/>
    <w:multiLevelType w:val="hybridMultilevel"/>
    <w:tmpl w:val="C9FC3C26"/>
    <w:lvl w:ilvl="0" w:tplc="EDCEA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44C"/>
    <w:rsid w:val="0000555D"/>
    <w:rsid w:val="000106F5"/>
    <w:rsid w:val="0002537F"/>
    <w:rsid w:val="0003769E"/>
    <w:rsid w:val="00042627"/>
    <w:rsid w:val="000530EA"/>
    <w:rsid w:val="000637A1"/>
    <w:rsid w:val="00076C64"/>
    <w:rsid w:val="00080C6C"/>
    <w:rsid w:val="00082FE2"/>
    <w:rsid w:val="00090F0E"/>
    <w:rsid w:val="00093225"/>
    <w:rsid w:val="000A5217"/>
    <w:rsid w:val="000C33E3"/>
    <w:rsid w:val="000C3CE8"/>
    <w:rsid w:val="000C6116"/>
    <w:rsid w:val="000D0643"/>
    <w:rsid w:val="000F3D37"/>
    <w:rsid w:val="00102955"/>
    <w:rsid w:val="00106365"/>
    <w:rsid w:val="001114C7"/>
    <w:rsid w:val="00116D6A"/>
    <w:rsid w:val="0012065A"/>
    <w:rsid w:val="00120C08"/>
    <w:rsid w:val="00123C0F"/>
    <w:rsid w:val="00125804"/>
    <w:rsid w:val="00125DE5"/>
    <w:rsid w:val="00131AFF"/>
    <w:rsid w:val="0015162C"/>
    <w:rsid w:val="00156935"/>
    <w:rsid w:val="00157D70"/>
    <w:rsid w:val="00166281"/>
    <w:rsid w:val="0017661F"/>
    <w:rsid w:val="001874D2"/>
    <w:rsid w:val="0019717F"/>
    <w:rsid w:val="001A0B48"/>
    <w:rsid w:val="001B0C90"/>
    <w:rsid w:val="001B6A6B"/>
    <w:rsid w:val="001D220A"/>
    <w:rsid w:val="001E0B0D"/>
    <w:rsid w:val="001E7BBA"/>
    <w:rsid w:val="001F0301"/>
    <w:rsid w:val="001F54CF"/>
    <w:rsid w:val="001F772F"/>
    <w:rsid w:val="0020315F"/>
    <w:rsid w:val="00213782"/>
    <w:rsid w:val="00216950"/>
    <w:rsid w:val="002247F0"/>
    <w:rsid w:val="0022645E"/>
    <w:rsid w:val="002276CD"/>
    <w:rsid w:val="0023183A"/>
    <w:rsid w:val="002339C4"/>
    <w:rsid w:val="00240213"/>
    <w:rsid w:val="00243680"/>
    <w:rsid w:val="00262A89"/>
    <w:rsid w:val="00262C4C"/>
    <w:rsid w:val="00271DD4"/>
    <w:rsid w:val="002732F2"/>
    <w:rsid w:val="00280428"/>
    <w:rsid w:val="00283725"/>
    <w:rsid w:val="00287A67"/>
    <w:rsid w:val="002B1C11"/>
    <w:rsid w:val="002C4216"/>
    <w:rsid w:val="002D161C"/>
    <w:rsid w:val="002E0B97"/>
    <w:rsid w:val="002E6A06"/>
    <w:rsid w:val="0030272D"/>
    <w:rsid w:val="00344E5B"/>
    <w:rsid w:val="00365891"/>
    <w:rsid w:val="003802B6"/>
    <w:rsid w:val="00386154"/>
    <w:rsid w:val="00390027"/>
    <w:rsid w:val="0039287D"/>
    <w:rsid w:val="003931DC"/>
    <w:rsid w:val="003A30BD"/>
    <w:rsid w:val="003A6FA0"/>
    <w:rsid w:val="003B7DFB"/>
    <w:rsid w:val="003C0726"/>
    <w:rsid w:val="003C0F55"/>
    <w:rsid w:val="003C1A57"/>
    <w:rsid w:val="003E23A5"/>
    <w:rsid w:val="0043132C"/>
    <w:rsid w:val="00441280"/>
    <w:rsid w:val="00443248"/>
    <w:rsid w:val="00447F8D"/>
    <w:rsid w:val="004677C4"/>
    <w:rsid w:val="00470941"/>
    <w:rsid w:val="00494B1C"/>
    <w:rsid w:val="00497948"/>
    <w:rsid w:val="004D0276"/>
    <w:rsid w:val="004E27A1"/>
    <w:rsid w:val="004E33F6"/>
    <w:rsid w:val="004F29DD"/>
    <w:rsid w:val="004F2BC3"/>
    <w:rsid w:val="00500C16"/>
    <w:rsid w:val="00501097"/>
    <w:rsid w:val="00506164"/>
    <w:rsid w:val="005066F0"/>
    <w:rsid w:val="00506FD0"/>
    <w:rsid w:val="005077A4"/>
    <w:rsid w:val="00531CAA"/>
    <w:rsid w:val="0053787E"/>
    <w:rsid w:val="00543351"/>
    <w:rsid w:val="0054559C"/>
    <w:rsid w:val="005512BC"/>
    <w:rsid w:val="005532F5"/>
    <w:rsid w:val="005A128F"/>
    <w:rsid w:val="005A5D3A"/>
    <w:rsid w:val="005A6291"/>
    <w:rsid w:val="005C409B"/>
    <w:rsid w:val="005C5A85"/>
    <w:rsid w:val="005C77AB"/>
    <w:rsid w:val="005D3448"/>
    <w:rsid w:val="005E0E8A"/>
    <w:rsid w:val="005E35AF"/>
    <w:rsid w:val="005E7E09"/>
    <w:rsid w:val="00614101"/>
    <w:rsid w:val="00615F48"/>
    <w:rsid w:val="00623D33"/>
    <w:rsid w:val="00636D96"/>
    <w:rsid w:val="00644D37"/>
    <w:rsid w:val="00652D3A"/>
    <w:rsid w:val="0065452D"/>
    <w:rsid w:val="0066114E"/>
    <w:rsid w:val="00667D7E"/>
    <w:rsid w:val="00685A14"/>
    <w:rsid w:val="006B0A44"/>
    <w:rsid w:val="006B2AA7"/>
    <w:rsid w:val="006C046E"/>
    <w:rsid w:val="006C09EC"/>
    <w:rsid w:val="006C10BA"/>
    <w:rsid w:val="006C1108"/>
    <w:rsid w:val="006D6CFF"/>
    <w:rsid w:val="006E07E3"/>
    <w:rsid w:val="006F3B37"/>
    <w:rsid w:val="007017BA"/>
    <w:rsid w:val="00701B6C"/>
    <w:rsid w:val="00721E62"/>
    <w:rsid w:val="007220DF"/>
    <w:rsid w:val="00722F9C"/>
    <w:rsid w:val="00732877"/>
    <w:rsid w:val="007475BB"/>
    <w:rsid w:val="0075065A"/>
    <w:rsid w:val="007569B2"/>
    <w:rsid w:val="00772C3C"/>
    <w:rsid w:val="00791FB9"/>
    <w:rsid w:val="00793416"/>
    <w:rsid w:val="007B0E68"/>
    <w:rsid w:val="007F0540"/>
    <w:rsid w:val="007F6CDE"/>
    <w:rsid w:val="00815F8F"/>
    <w:rsid w:val="00826A86"/>
    <w:rsid w:val="00836A2A"/>
    <w:rsid w:val="008372F1"/>
    <w:rsid w:val="008526E9"/>
    <w:rsid w:val="0085346E"/>
    <w:rsid w:val="008724E7"/>
    <w:rsid w:val="00887B24"/>
    <w:rsid w:val="008A325F"/>
    <w:rsid w:val="008C6479"/>
    <w:rsid w:val="008D0A7E"/>
    <w:rsid w:val="008E6309"/>
    <w:rsid w:val="008E6754"/>
    <w:rsid w:val="008F3AE2"/>
    <w:rsid w:val="008F3DD6"/>
    <w:rsid w:val="009102B4"/>
    <w:rsid w:val="00930A48"/>
    <w:rsid w:val="00936F36"/>
    <w:rsid w:val="00953CA1"/>
    <w:rsid w:val="0096167C"/>
    <w:rsid w:val="00962490"/>
    <w:rsid w:val="009711AF"/>
    <w:rsid w:val="00982FC0"/>
    <w:rsid w:val="00984DBC"/>
    <w:rsid w:val="0098520C"/>
    <w:rsid w:val="009A00F9"/>
    <w:rsid w:val="009C342A"/>
    <w:rsid w:val="009C5ECC"/>
    <w:rsid w:val="009E32CA"/>
    <w:rsid w:val="009E518B"/>
    <w:rsid w:val="00A03429"/>
    <w:rsid w:val="00A16E56"/>
    <w:rsid w:val="00A17D89"/>
    <w:rsid w:val="00A32AB7"/>
    <w:rsid w:val="00A331E9"/>
    <w:rsid w:val="00A35E18"/>
    <w:rsid w:val="00A45DDE"/>
    <w:rsid w:val="00A57F2A"/>
    <w:rsid w:val="00A71CCD"/>
    <w:rsid w:val="00A8189D"/>
    <w:rsid w:val="00A96C38"/>
    <w:rsid w:val="00AA40E1"/>
    <w:rsid w:val="00AB5924"/>
    <w:rsid w:val="00AC0406"/>
    <w:rsid w:val="00AD0CF2"/>
    <w:rsid w:val="00AD7323"/>
    <w:rsid w:val="00AF1BDB"/>
    <w:rsid w:val="00AF2197"/>
    <w:rsid w:val="00B102F4"/>
    <w:rsid w:val="00B167BB"/>
    <w:rsid w:val="00B17287"/>
    <w:rsid w:val="00B173F5"/>
    <w:rsid w:val="00B352E3"/>
    <w:rsid w:val="00B43B76"/>
    <w:rsid w:val="00B44E31"/>
    <w:rsid w:val="00B45C50"/>
    <w:rsid w:val="00B6167B"/>
    <w:rsid w:val="00B643F8"/>
    <w:rsid w:val="00B70CE5"/>
    <w:rsid w:val="00B81894"/>
    <w:rsid w:val="00B83B9C"/>
    <w:rsid w:val="00BA7644"/>
    <w:rsid w:val="00BB15C5"/>
    <w:rsid w:val="00BB20EC"/>
    <w:rsid w:val="00BB3390"/>
    <w:rsid w:val="00BC1B81"/>
    <w:rsid w:val="00BC3875"/>
    <w:rsid w:val="00BC3D7C"/>
    <w:rsid w:val="00BD356E"/>
    <w:rsid w:val="00BD5524"/>
    <w:rsid w:val="00BF778B"/>
    <w:rsid w:val="00C063E3"/>
    <w:rsid w:val="00C07E59"/>
    <w:rsid w:val="00C11189"/>
    <w:rsid w:val="00C33E23"/>
    <w:rsid w:val="00C410EA"/>
    <w:rsid w:val="00C41675"/>
    <w:rsid w:val="00C467C6"/>
    <w:rsid w:val="00C5044C"/>
    <w:rsid w:val="00C73AD9"/>
    <w:rsid w:val="00C744A2"/>
    <w:rsid w:val="00C84CD0"/>
    <w:rsid w:val="00C9019E"/>
    <w:rsid w:val="00C927E6"/>
    <w:rsid w:val="00CA5BE3"/>
    <w:rsid w:val="00CB12D7"/>
    <w:rsid w:val="00CB59FA"/>
    <w:rsid w:val="00CC2A5A"/>
    <w:rsid w:val="00CD6018"/>
    <w:rsid w:val="00CE05AA"/>
    <w:rsid w:val="00CE4A31"/>
    <w:rsid w:val="00CF3957"/>
    <w:rsid w:val="00D211C0"/>
    <w:rsid w:val="00D2595D"/>
    <w:rsid w:val="00D27A09"/>
    <w:rsid w:val="00D3419D"/>
    <w:rsid w:val="00D41F5C"/>
    <w:rsid w:val="00D42662"/>
    <w:rsid w:val="00D459C4"/>
    <w:rsid w:val="00D50973"/>
    <w:rsid w:val="00D524BA"/>
    <w:rsid w:val="00D62A14"/>
    <w:rsid w:val="00D641C0"/>
    <w:rsid w:val="00D67F8F"/>
    <w:rsid w:val="00D71C2D"/>
    <w:rsid w:val="00D72165"/>
    <w:rsid w:val="00D735B8"/>
    <w:rsid w:val="00D74107"/>
    <w:rsid w:val="00DB1817"/>
    <w:rsid w:val="00DB41CE"/>
    <w:rsid w:val="00DE2638"/>
    <w:rsid w:val="00DF3DF6"/>
    <w:rsid w:val="00E05EFD"/>
    <w:rsid w:val="00E064FC"/>
    <w:rsid w:val="00E26B24"/>
    <w:rsid w:val="00E329CF"/>
    <w:rsid w:val="00E40A03"/>
    <w:rsid w:val="00E447BA"/>
    <w:rsid w:val="00E5137A"/>
    <w:rsid w:val="00E533D6"/>
    <w:rsid w:val="00E56287"/>
    <w:rsid w:val="00E827E8"/>
    <w:rsid w:val="00E83FB9"/>
    <w:rsid w:val="00E85226"/>
    <w:rsid w:val="00E87A92"/>
    <w:rsid w:val="00E947D5"/>
    <w:rsid w:val="00E97AF0"/>
    <w:rsid w:val="00EA0253"/>
    <w:rsid w:val="00EB483F"/>
    <w:rsid w:val="00EB5D3B"/>
    <w:rsid w:val="00EC401E"/>
    <w:rsid w:val="00EC5929"/>
    <w:rsid w:val="00EF1B7D"/>
    <w:rsid w:val="00EF48CB"/>
    <w:rsid w:val="00EF64C1"/>
    <w:rsid w:val="00F0321D"/>
    <w:rsid w:val="00F07468"/>
    <w:rsid w:val="00F1699F"/>
    <w:rsid w:val="00F24E47"/>
    <w:rsid w:val="00F307B1"/>
    <w:rsid w:val="00F34031"/>
    <w:rsid w:val="00F52D69"/>
    <w:rsid w:val="00F54F39"/>
    <w:rsid w:val="00F648C2"/>
    <w:rsid w:val="00F701A1"/>
    <w:rsid w:val="00F717B5"/>
    <w:rsid w:val="00F819E7"/>
    <w:rsid w:val="00FA0253"/>
    <w:rsid w:val="00FB0509"/>
    <w:rsid w:val="00FC504F"/>
    <w:rsid w:val="00FF19D7"/>
    <w:rsid w:val="00FF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17E9DB"/>
  <w15:chartTrackingRefBased/>
  <w15:docId w15:val="{5C8E5FE9-9BF5-4740-97DF-38CB9EC1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1,Conclusion de partie"/>
    <w:basedOn w:val="Normln"/>
    <w:link w:val="OdstavecseseznamemChar"/>
    <w:uiPriority w:val="34"/>
    <w:qFormat/>
    <w:rsid w:val="00C5044C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5044C"/>
    <w:rPr>
      <w:color w:val="0563C1" w:themeColor="hyperlink"/>
      <w:u w:val="single"/>
    </w:rPr>
  </w:style>
  <w:style w:type="character" w:customStyle="1" w:styleId="OdstavecseseznamemChar">
    <w:name w:val="Odstavec se seznamem Char"/>
    <w:aliases w:val="Odstavec 1 Char,Conclusion de partie Char"/>
    <w:basedOn w:val="Standardnpsmoodstavce"/>
    <w:link w:val="Odstavecseseznamem"/>
    <w:uiPriority w:val="34"/>
    <w:rsid w:val="00C5044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D0276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9287D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5924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677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677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677C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77C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77C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E0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05AA"/>
  </w:style>
  <w:style w:type="paragraph" w:styleId="Zpat">
    <w:name w:val="footer"/>
    <w:basedOn w:val="Normln"/>
    <w:link w:val="ZpatChar"/>
    <w:uiPriority w:val="99"/>
    <w:unhideWhenUsed/>
    <w:rsid w:val="00CE0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05AA"/>
  </w:style>
  <w:style w:type="character" w:customStyle="1" w:styleId="normaltextrun">
    <w:name w:val="normaltextrun"/>
    <w:basedOn w:val="Standardnpsmoodstavce"/>
    <w:rsid w:val="00D27A09"/>
  </w:style>
  <w:style w:type="paragraph" w:customStyle="1" w:styleId="paragraph">
    <w:name w:val="paragraph"/>
    <w:basedOn w:val="Normln"/>
    <w:rsid w:val="00D27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basedOn w:val="Standardnpsmoodstavce"/>
    <w:rsid w:val="00D27A09"/>
  </w:style>
  <w:style w:type="character" w:customStyle="1" w:styleId="tabchar">
    <w:name w:val="tabchar"/>
    <w:basedOn w:val="Standardnpsmoodstavce"/>
    <w:rsid w:val="00390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5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7DF8B98F2FB408E2D39174A1898AB" ma:contentTypeVersion="10" ma:contentTypeDescription="Create a new document." ma:contentTypeScope="" ma:versionID="5ef7e2916e856eba6b2e649ac7b2442b">
  <xsd:schema xmlns:xsd="http://www.w3.org/2001/XMLSchema" xmlns:xs="http://www.w3.org/2001/XMLSchema" xmlns:p="http://schemas.microsoft.com/office/2006/metadata/properties" xmlns:ns3="111c2c1f-04a1-4d91-96be-2367a8a37dfa" targetNamespace="http://schemas.microsoft.com/office/2006/metadata/properties" ma:root="true" ma:fieldsID="22bf85f6c8590df8d0fc9978579b8f9d" ns3:_="">
    <xsd:import namespace="111c2c1f-04a1-4d91-96be-2367a8a37d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2c1f-04a1-4d91-96be-2367a8a37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A370F0-AFAF-4FB2-97B6-3091FA418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F053CD-C82F-45C2-BF66-750074B0D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ACF4B-4450-4479-A088-8F29A7769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c2c1f-04a1-4d91-96be-2367a8a37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491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Lamačová Václava</dc:creator>
  <cp:keywords/>
  <dc:description/>
  <cp:lastModifiedBy>Cochard Eva</cp:lastModifiedBy>
  <cp:revision>15</cp:revision>
  <cp:lastPrinted>2021-10-18T12:25:00Z</cp:lastPrinted>
  <dcterms:created xsi:type="dcterms:W3CDTF">2021-12-03T10:16:00Z</dcterms:created>
  <dcterms:modified xsi:type="dcterms:W3CDTF">2021-12-03T10:39:00Z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0x0101002757DF8B98F2FB408E2D39174A1898AB</vt:lpwstr>
  </property>
</Properties>
</file>